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C0F23" w14:textId="77777777" w:rsidR="00CA7849" w:rsidRDefault="00000000">
      <w:pPr>
        <w:tabs>
          <w:tab w:val="left" w:pos="2692"/>
          <w:tab w:val="left" w:pos="8658"/>
        </w:tabs>
        <w:ind w:left="270"/>
        <w:rPr>
          <w:sz w:val="20"/>
        </w:rPr>
      </w:pPr>
      <w:r>
        <w:rPr>
          <w:noProof/>
          <w:position w:val="30"/>
          <w:sz w:val="20"/>
        </w:rPr>
        <w:drawing>
          <wp:inline distT="0" distB="0" distL="0" distR="0" wp14:anchorId="1729B917" wp14:editId="36AE6AA4">
            <wp:extent cx="820545" cy="5054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5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  <w:sz w:val="20"/>
        </w:rPr>
        <w:tab/>
      </w:r>
      <w:r>
        <w:rPr>
          <w:noProof/>
          <w:sz w:val="20"/>
        </w:rPr>
        <w:drawing>
          <wp:inline distT="0" distB="0" distL="0" distR="0" wp14:anchorId="5C3DF3C3" wp14:editId="4FBD660B">
            <wp:extent cx="3110837" cy="8092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837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</w:rPr>
        <w:drawing>
          <wp:inline distT="0" distB="0" distL="0" distR="0" wp14:anchorId="3000848C" wp14:editId="1EE9AC74">
            <wp:extent cx="576626" cy="65836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2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A52E" w14:textId="77777777" w:rsidR="00CA7849" w:rsidRDefault="00CA7849">
      <w:pPr>
        <w:pStyle w:val="Corpotesto"/>
        <w:rPr>
          <w:sz w:val="20"/>
        </w:rPr>
      </w:pPr>
    </w:p>
    <w:p w14:paraId="6B66AC07" w14:textId="77777777" w:rsidR="00CA7849" w:rsidRDefault="00CA7849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75"/>
        <w:gridCol w:w="3141"/>
        <w:gridCol w:w="3005"/>
      </w:tblGrid>
      <w:tr w:rsidR="00CA7849" w14:paraId="24B85237" w14:textId="77777777">
        <w:trPr>
          <w:trHeight w:val="1153"/>
        </w:trPr>
        <w:tc>
          <w:tcPr>
            <w:tcW w:w="3475" w:type="dxa"/>
          </w:tcPr>
          <w:p w14:paraId="5CE26BF9" w14:textId="77777777" w:rsidR="00CA7849" w:rsidRDefault="00000000">
            <w:pPr>
              <w:pStyle w:val="TableParagraph"/>
              <w:spacing w:line="183" w:lineRule="exact"/>
              <w:ind w:left="4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Istituto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Professionale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Stato</w:t>
            </w:r>
          </w:p>
          <w:p w14:paraId="75550ACB" w14:textId="77777777" w:rsidR="00CA7849" w:rsidRDefault="00000000">
            <w:pPr>
              <w:pStyle w:val="TableParagraph"/>
              <w:ind w:left="200" w:right="221" w:firstLine="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Ottico – Odontotecnico -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Manutenzione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ed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assistenza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tecnica</w:t>
            </w:r>
          </w:p>
          <w:p w14:paraId="5A8BF7B2" w14:textId="77777777" w:rsidR="00CA7849" w:rsidRDefault="00000000">
            <w:pPr>
              <w:pStyle w:val="TableParagraph"/>
              <w:spacing w:before="115"/>
              <w:ind w:left="419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Via Passo Gravina,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197</w:t>
            </w:r>
          </w:p>
          <w:p w14:paraId="46AA3B82" w14:textId="77777777" w:rsidR="00CA7849" w:rsidRDefault="00000000">
            <w:pPr>
              <w:pStyle w:val="TableParagraph"/>
              <w:spacing w:before="1"/>
              <w:ind w:left="42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tel.</w:t>
            </w:r>
            <w:r>
              <w:rPr>
                <w:rFonts w:ascii="Times New Roman"/>
                <w:i/>
                <w:spacing w:val="3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095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336781</w:t>
            </w:r>
            <w:r>
              <w:rPr>
                <w:rFonts w:ascii="Times New Roman"/>
                <w:i/>
                <w:spacing w:val="3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-</w:t>
            </w:r>
            <w:r>
              <w:rPr>
                <w:rFonts w:ascii="Times New Roman"/>
                <w:i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095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6136400</w:t>
            </w:r>
          </w:p>
        </w:tc>
        <w:tc>
          <w:tcPr>
            <w:tcW w:w="3141" w:type="dxa"/>
          </w:tcPr>
          <w:p w14:paraId="0BB9CDE2" w14:textId="77777777" w:rsidR="00CA7849" w:rsidRDefault="00000000">
            <w:pPr>
              <w:pStyle w:val="TableParagraph"/>
              <w:spacing w:line="183" w:lineRule="exact"/>
              <w:ind w:right="3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Istituto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Professionale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Stato</w:t>
            </w:r>
          </w:p>
          <w:p w14:paraId="721C20E7" w14:textId="77777777" w:rsidR="00CA7849" w:rsidRDefault="00000000">
            <w:pPr>
              <w:pStyle w:val="TableParagraph"/>
              <w:ind w:right="3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Servizi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l’Enogastronomia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3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l’ospitalità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alberghiera</w:t>
            </w:r>
          </w:p>
          <w:p w14:paraId="3C273AE6" w14:textId="77777777" w:rsidR="00CA7849" w:rsidRDefault="00000000">
            <w:pPr>
              <w:pStyle w:val="TableParagraph"/>
              <w:spacing w:before="92" w:line="210" w:lineRule="atLeast"/>
              <w:ind w:left="899" w:right="1015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Via del Bosco,43</w:t>
            </w:r>
            <w:r>
              <w:rPr>
                <w:rFonts w:ascii="Times New Roman"/>
                <w:i/>
                <w:spacing w:val="-4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tel.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095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6136210</w:t>
            </w:r>
          </w:p>
        </w:tc>
        <w:tc>
          <w:tcPr>
            <w:tcW w:w="3005" w:type="dxa"/>
          </w:tcPr>
          <w:p w14:paraId="480B627F" w14:textId="77777777" w:rsidR="00CA7849" w:rsidRDefault="00000000">
            <w:pPr>
              <w:pStyle w:val="TableParagraph"/>
              <w:spacing w:line="183" w:lineRule="exact"/>
              <w:ind w:left="342" w:right="1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Istituto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Tecnico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Agrario</w:t>
            </w:r>
          </w:p>
          <w:p w14:paraId="77CE6CE9" w14:textId="77777777" w:rsidR="00CA7849" w:rsidRDefault="00000000">
            <w:pPr>
              <w:pStyle w:val="TableParagraph"/>
              <w:ind w:left="343" w:right="1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Produzione e trasformazione</w:t>
            </w:r>
            <w:r>
              <w:rPr>
                <w:b/>
                <w:i/>
                <w:spacing w:val="-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Viticoltura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ed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enologia</w:t>
            </w:r>
          </w:p>
          <w:p w14:paraId="4535317D" w14:textId="77777777" w:rsidR="00CA7849" w:rsidRDefault="00000000">
            <w:pPr>
              <w:pStyle w:val="TableParagraph"/>
              <w:spacing w:before="92" w:line="210" w:lineRule="atLeast"/>
              <w:ind w:left="967" w:right="798" w:hanging="5"/>
              <w:jc w:val="lef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Via del Bosco,43</w:t>
            </w:r>
            <w:r>
              <w:rPr>
                <w:rFonts w:ascii="Times New Roman"/>
                <w:i/>
                <w:spacing w:val="-4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tel.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095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6136210</w:t>
            </w:r>
          </w:p>
        </w:tc>
      </w:tr>
    </w:tbl>
    <w:p w14:paraId="4E36DE99" w14:textId="77777777" w:rsidR="00CA7849" w:rsidRDefault="00CA7849">
      <w:pPr>
        <w:pStyle w:val="Corpotesto"/>
        <w:spacing w:before="8"/>
        <w:rPr>
          <w:sz w:val="13"/>
        </w:rPr>
      </w:pPr>
    </w:p>
    <w:p w14:paraId="2A066C86" w14:textId="77777777" w:rsidR="00CA7849" w:rsidRDefault="00CA7849">
      <w:pPr>
        <w:rPr>
          <w:sz w:val="13"/>
        </w:rPr>
        <w:sectPr w:rsidR="00CA7849">
          <w:type w:val="continuous"/>
          <w:pgSz w:w="11910" w:h="16840"/>
          <w:pgMar w:top="720" w:right="1020" w:bottom="280" w:left="880" w:header="720" w:footer="720" w:gutter="0"/>
          <w:cols w:space="720"/>
        </w:sectPr>
      </w:pPr>
    </w:p>
    <w:p w14:paraId="537E1B75" w14:textId="77777777" w:rsidR="00CA7849" w:rsidRDefault="00CA7849">
      <w:pPr>
        <w:pStyle w:val="Corpotesto"/>
        <w:rPr>
          <w:sz w:val="26"/>
        </w:rPr>
      </w:pPr>
    </w:p>
    <w:p w14:paraId="27F03BFC" w14:textId="77777777" w:rsidR="00CA7849" w:rsidRDefault="00CA7849">
      <w:pPr>
        <w:pStyle w:val="Corpotesto"/>
        <w:spacing w:before="2"/>
        <w:rPr>
          <w:sz w:val="37"/>
        </w:rPr>
      </w:pPr>
    </w:p>
    <w:p w14:paraId="4639FC47" w14:textId="277FCD98" w:rsidR="00CA7849" w:rsidRDefault="00000000">
      <w:pPr>
        <w:pStyle w:val="Corpotesto"/>
        <w:ind w:left="252"/>
      </w:pPr>
      <w:r>
        <w:t>Circ.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 w:rsidR="005818A0">
        <w:rPr>
          <w:spacing w:val="-1"/>
        </w:rPr>
        <w:t>102</w:t>
      </w:r>
    </w:p>
    <w:p w14:paraId="398FFF71" w14:textId="77777777" w:rsidR="00CA7849" w:rsidRDefault="00000000">
      <w:pPr>
        <w:spacing w:before="64"/>
        <w:ind w:left="1398" w:hanging="1146"/>
        <w:rPr>
          <w:rFonts w:ascii="Constantia" w:hAnsi="Constantia"/>
          <w:b/>
          <w:i/>
          <w:sz w:val="18"/>
        </w:rPr>
      </w:pPr>
      <w:r>
        <w:br w:type="column"/>
      </w:r>
      <w:r>
        <w:rPr>
          <w:rFonts w:ascii="Constantia" w:hAnsi="Constantia"/>
          <w:b/>
          <w:i/>
          <w:sz w:val="18"/>
        </w:rPr>
        <w:t>Osservatorio</w:t>
      </w:r>
      <w:r>
        <w:rPr>
          <w:rFonts w:ascii="Constantia" w:hAnsi="Constantia"/>
          <w:b/>
          <w:i/>
          <w:spacing w:val="-4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d’area</w:t>
      </w:r>
      <w:r>
        <w:rPr>
          <w:rFonts w:ascii="Constantia" w:hAnsi="Constantia"/>
          <w:b/>
          <w:i/>
          <w:spacing w:val="-5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n.</w:t>
      </w:r>
      <w:r>
        <w:rPr>
          <w:rFonts w:ascii="Constantia" w:hAnsi="Constantia"/>
          <w:b/>
          <w:i/>
          <w:spacing w:val="-5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5</w:t>
      </w:r>
      <w:r>
        <w:rPr>
          <w:rFonts w:ascii="Constantia" w:hAnsi="Constantia"/>
          <w:b/>
          <w:i/>
          <w:spacing w:val="-4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per</w:t>
      </w:r>
      <w:r>
        <w:rPr>
          <w:rFonts w:ascii="Constantia" w:hAnsi="Constantia"/>
          <w:b/>
          <w:i/>
          <w:spacing w:val="-3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il</w:t>
      </w:r>
      <w:r>
        <w:rPr>
          <w:rFonts w:ascii="Constantia" w:hAnsi="Constantia"/>
          <w:b/>
          <w:i/>
          <w:spacing w:val="-3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contrasto</w:t>
      </w:r>
      <w:r>
        <w:rPr>
          <w:rFonts w:ascii="Constantia" w:hAnsi="Constantia"/>
          <w:b/>
          <w:i/>
          <w:spacing w:val="-4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alla</w:t>
      </w:r>
      <w:r>
        <w:rPr>
          <w:rFonts w:ascii="Constantia" w:hAnsi="Constantia"/>
          <w:b/>
          <w:i/>
          <w:spacing w:val="-5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dispersione</w:t>
      </w:r>
      <w:r>
        <w:rPr>
          <w:rFonts w:ascii="Constantia" w:hAnsi="Constantia"/>
          <w:b/>
          <w:i/>
          <w:spacing w:val="-3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scolastica</w:t>
      </w:r>
      <w:r>
        <w:rPr>
          <w:rFonts w:ascii="Constantia" w:hAnsi="Constantia"/>
          <w:b/>
          <w:i/>
          <w:spacing w:val="-38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e</w:t>
      </w:r>
      <w:r>
        <w:rPr>
          <w:rFonts w:ascii="Constantia" w:hAnsi="Constantia"/>
          <w:b/>
          <w:i/>
          <w:spacing w:val="-1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la</w:t>
      </w:r>
      <w:r>
        <w:rPr>
          <w:rFonts w:ascii="Constantia" w:hAnsi="Constantia"/>
          <w:b/>
          <w:i/>
          <w:spacing w:val="-2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promozione</w:t>
      </w:r>
      <w:r>
        <w:rPr>
          <w:rFonts w:ascii="Constantia" w:hAnsi="Constantia"/>
          <w:b/>
          <w:i/>
          <w:spacing w:val="-1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del successo</w:t>
      </w:r>
      <w:r>
        <w:rPr>
          <w:rFonts w:ascii="Constantia" w:hAnsi="Constantia"/>
          <w:b/>
          <w:i/>
          <w:spacing w:val="-4"/>
          <w:sz w:val="18"/>
        </w:rPr>
        <w:t xml:space="preserve"> </w:t>
      </w:r>
      <w:r>
        <w:rPr>
          <w:rFonts w:ascii="Constantia" w:hAnsi="Constantia"/>
          <w:b/>
          <w:i/>
          <w:sz w:val="18"/>
        </w:rPr>
        <w:t>formativo</w:t>
      </w:r>
    </w:p>
    <w:p w14:paraId="64476F1C" w14:textId="77777777" w:rsidR="00CA7849" w:rsidRDefault="00000000">
      <w:pPr>
        <w:pStyle w:val="Corpotesto"/>
        <w:rPr>
          <w:rFonts w:ascii="Constantia"/>
          <w:b/>
          <w:i/>
          <w:sz w:val="26"/>
        </w:rPr>
      </w:pPr>
      <w:r>
        <w:br w:type="column"/>
      </w:r>
    </w:p>
    <w:p w14:paraId="237E75F1" w14:textId="77777777" w:rsidR="00CA7849" w:rsidRDefault="00CA7849">
      <w:pPr>
        <w:pStyle w:val="Corpotesto"/>
        <w:rPr>
          <w:rFonts w:ascii="Constantia"/>
          <w:b/>
          <w:i/>
          <w:sz w:val="26"/>
        </w:rPr>
      </w:pPr>
    </w:p>
    <w:p w14:paraId="457F6030" w14:textId="77777777" w:rsidR="00CA7849" w:rsidRDefault="00CA7849">
      <w:pPr>
        <w:pStyle w:val="Corpotesto"/>
        <w:spacing w:before="1"/>
        <w:rPr>
          <w:rFonts w:ascii="Constantia"/>
          <w:b/>
          <w:i/>
          <w:sz w:val="30"/>
        </w:rPr>
      </w:pPr>
    </w:p>
    <w:p w14:paraId="29B8FA57" w14:textId="77777777" w:rsidR="00D95DF9" w:rsidRDefault="00000000" w:rsidP="00D95DF9">
      <w:pPr>
        <w:pStyle w:val="Corpotesto"/>
        <w:ind w:left="-142" w:right="112" w:firstLine="96"/>
        <w:jc w:val="right"/>
        <w:rPr>
          <w:spacing w:val="-57"/>
        </w:rPr>
      </w:pPr>
      <w:r>
        <w:t>Ai Docenti</w:t>
      </w:r>
      <w:r>
        <w:rPr>
          <w:spacing w:val="-57"/>
        </w:rPr>
        <w:t xml:space="preserve"> </w:t>
      </w:r>
    </w:p>
    <w:p w14:paraId="4299EFC6" w14:textId="242192BA" w:rsidR="00CA7849" w:rsidRDefault="00000000" w:rsidP="00D95DF9">
      <w:pPr>
        <w:pStyle w:val="Corpotesto"/>
        <w:ind w:left="-2268" w:right="112" w:firstLine="2268"/>
        <w:jc w:val="right"/>
      </w:pPr>
      <w:r>
        <w:rPr>
          <w:spacing w:val="-1"/>
        </w:rPr>
        <w:t>Agli</w:t>
      </w:r>
      <w:r>
        <w:rPr>
          <w:spacing w:val="-13"/>
        </w:rPr>
        <w:t xml:space="preserve"> </w:t>
      </w:r>
      <w:r>
        <w:t>Alunni</w:t>
      </w:r>
      <w:r w:rsidR="00D95DF9">
        <w:t xml:space="preserve"> delle classi </w:t>
      </w:r>
      <w:r w:rsidR="00612574">
        <w:t>del tri</w:t>
      </w:r>
      <w:r w:rsidR="005818A0">
        <w:t>e</w:t>
      </w:r>
      <w:r w:rsidR="00612574">
        <w:t>nnio</w:t>
      </w:r>
    </w:p>
    <w:p w14:paraId="26904CB5" w14:textId="77777777" w:rsidR="00CA7849" w:rsidRDefault="00000000" w:rsidP="001C2793">
      <w:pPr>
        <w:pStyle w:val="Corpotesto"/>
        <w:spacing w:before="4"/>
        <w:ind w:right="113"/>
        <w:jc w:val="right"/>
      </w:pPr>
      <w:r>
        <w:t>Al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ATA</w:t>
      </w:r>
    </w:p>
    <w:p w14:paraId="08DB8410" w14:textId="77777777" w:rsidR="00CA7849" w:rsidRDefault="00000000" w:rsidP="001C2793">
      <w:pPr>
        <w:pStyle w:val="Corpotesto"/>
        <w:spacing w:before="120"/>
        <w:ind w:left="857"/>
      </w:pPr>
      <w:r>
        <w:t>Alla</w:t>
      </w:r>
      <w:r>
        <w:rPr>
          <w:spacing w:val="-3"/>
        </w:rPr>
        <w:t xml:space="preserve"> </w:t>
      </w:r>
      <w:r>
        <w:t>DSGA</w:t>
      </w:r>
    </w:p>
    <w:p w14:paraId="68661827" w14:textId="77777777" w:rsidR="00CA7849" w:rsidRDefault="00CA7849">
      <w:pPr>
        <w:sectPr w:rsidR="00CA7849" w:rsidSect="00D95DF9">
          <w:type w:val="continuous"/>
          <w:pgSz w:w="11910" w:h="16840"/>
          <w:pgMar w:top="720" w:right="1020" w:bottom="280" w:left="880" w:header="720" w:footer="720" w:gutter="0"/>
          <w:cols w:num="3" w:space="2845" w:equalWidth="0">
            <w:col w:w="1594" w:space="424"/>
            <w:col w:w="5852" w:space="40"/>
            <w:col w:w="2100"/>
          </w:cols>
        </w:sectPr>
      </w:pPr>
    </w:p>
    <w:p w14:paraId="2FB96ECE" w14:textId="77777777" w:rsidR="00CA7849" w:rsidRDefault="00CA7849">
      <w:pPr>
        <w:pStyle w:val="Corpotesto"/>
        <w:spacing w:before="7"/>
        <w:rPr>
          <w:sz w:val="16"/>
        </w:rPr>
      </w:pPr>
    </w:p>
    <w:p w14:paraId="64C4BB72" w14:textId="3034F744" w:rsidR="00CA7849" w:rsidRPr="00FD5DB2" w:rsidRDefault="00000000" w:rsidP="00FD5DB2">
      <w:pPr>
        <w:pStyle w:val="Titolo"/>
      </w:pPr>
      <w:r>
        <w:t>Oggetto:</w:t>
      </w:r>
      <w:r>
        <w:rPr>
          <w:spacing w:val="-4"/>
        </w:rPr>
        <w:t xml:space="preserve"> </w:t>
      </w:r>
      <w:r w:rsidR="00D95DF9">
        <w:rPr>
          <w:color w:val="212121"/>
        </w:rPr>
        <w:t>Apprendistato di primo livello: presentazione alle classi del triennio</w:t>
      </w:r>
    </w:p>
    <w:p w14:paraId="433510E3" w14:textId="2589EC5D" w:rsidR="005818A0" w:rsidRDefault="00000000" w:rsidP="005818A0">
      <w:pPr>
        <w:pStyle w:val="Corpotesto"/>
        <w:spacing w:before="212"/>
        <w:ind w:left="252" w:right="111" w:firstLine="708"/>
        <w:jc w:val="both"/>
      </w:pPr>
      <w:r>
        <w:t>Si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</w:t>
      </w:r>
      <w:r w:rsidR="00612574">
        <w:t>ell’attivazione di percorsi di apprendistato di primo,</w:t>
      </w:r>
      <w:r w:rsidR="000F6EAA">
        <w:t xml:space="preserve"> giorno 30 Ottobre 2024, </w:t>
      </w:r>
      <w:r w:rsidR="00612574">
        <w:t xml:space="preserve">le classi </w:t>
      </w:r>
      <w:r w:rsidR="000F6EAA">
        <w:t>del triennio si riuniranno nelle aule magne delle rispettive sedi</w:t>
      </w:r>
      <w:r w:rsidR="005818A0">
        <w:t xml:space="preserve"> di appartenenza</w:t>
      </w:r>
      <w:r w:rsidR="000F6EAA">
        <w:t>, secondo il calendario sotto riportato</w:t>
      </w:r>
      <w:r w:rsidR="005818A0">
        <w:t>,</w:t>
      </w:r>
      <w:r w:rsidR="005818A0" w:rsidRPr="005818A0">
        <w:t xml:space="preserve"> </w:t>
      </w:r>
      <w:r w:rsidR="005818A0">
        <w:t>per un’opportuna azione di sensibilizzazione e ricezione dei feedback degli studenti.</w:t>
      </w:r>
    </w:p>
    <w:p w14:paraId="6DCD8B4A" w14:textId="77777777" w:rsidR="000F6EAA" w:rsidRDefault="000F6EAA" w:rsidP="005818A0">
      <w:pPr>
        <w:pStyle w:val="Corpotesto"/>
        <w:spacing w:before="212"/>
        <w:ind w:right="111"/>
        <w:jc w:val="both"/>
      </w:pPr>
    </w:p>
    <w:tbl>
      <w:tblPr>
        <w:tblStyle w:val="Grigliatabella"/>
        <w:tblW w:w="0" w:type="auto"/>
        <w:tblInd w:w="252" w:type="dxa"/>
        <w:tblLook w:val="04A0" w:firstRow="1" w:lastRow="0" w:firstColumn="1" w:lastColumn="0" w:noHBand="0" w:noVBand="1"/>
      </w:tblPr>
      <w:tblGrid>
        <w:gridCol w:w="2136"/>
        <w:gridCol w:w="2153"/>
        <w:gridCol w:w="2141"/>
        <w:gridCol w:w="2158"/>
      </w:tblGrid>
      <w:tr w:rsidR="000F6EAA" w14:paraId="5A7CC310" w14:textId="77777777" w:rsidTr="000F6EAA">
        <w:trPr>
          <w:trHeight w:val="810"/>
        </w:trPr>
        <w:tc>
          <w:tcPr>
            <w:tcW w:w="2136" w:type="dxa"/>
          </w:tcPr>
          <w:p w14:paraId="0F6CCB77" w14:textId="33822C4A" w:rsidR="000F6EAA" w:rsidRPr="000F6EAA" w:rsidRDefault="000F6EAA" w:rsidP="000F6EAA">
            <w:pPr>
              <w:pStyle w:val="Corpotesto"/>
              <w:spacing w:before="212"/>
              <w:ind w:right="111"/>
              <w:jc w:val="both"/>
              <w:rPr>
                <w:b/>
                <w:bCs/>
              </w:rPr>
            </w:pPr>
            <w:r w:rsidRPr="000F6EAA">
              <w:rPr>
                <w:b/>
                <w:bCs/>
              </w:rPr>
              <w:t xml:space="preserve">SEDE </w:t>
            </w:r>
          </w:p>
        </w:tc>
        <w:tc>
          <w:tcPr>
            <w:tcW w:w="2153" w:type="dxa"/>
          </w:tcPr>
          <w:p w14:paraId="5BC65830" w14:textId="74EDF7DB" w:rsidR="000F6EAA" w:rsidRPr="000F6EAA" w:rsidRDefault="000F6EAA" w:rsidP="000F6EAA">
            <w:pPr>
              <w:pStyle w:val="Corpotesto"/>
              <w:spacing w:before="212"/>
              <w:ind w:right="111"/>
              <w:jc w:val="both"/>
              <w:rPr>
                <w:b/>
                <w:bCs/>
              </w:rPr>
            </w:pPr>
            <w:r w:rsidRPr="000F6EAA">
              <w:rPr>
                <w:b/>
                <w:bCs/>
              </w:rPr>
              <w:t xml:space="preserve">GIORNO </w:t>
            </w:r>
          </w:p>
        </w:tc>
        <w:tc>
          <w:tcPr>
            <w:tcW w:w="2141" w:type="dxa"/>
          </w:tcPr>
          <w:p w14:paraId="63321FF9" w14:textId="698BAC2A" w:rsidR="000F6EAA" w:rsidRPr="000F6EAA" w:rsidRDefault="000F6EAA" w:rsidP="000F6EAA">
            <w:pPr>
              <w:pStyle w:val="Corpotesto"/>
              <w:spacing w:before="212"/>
              <w:ind w:right="111"/>
              <w:jc w:val="both"/>
              <w:rPr>
                <w:b/>
                <w:bCs/>
              </w:rPr>
            </w:pPr>
            <w:r w:rsidRPr="000F6EAA">
              <w:rPr>
                <w:b/>
                <w:bCs/>
              </w:rPr>
              <w:t>ORARIO</w:t>
            </w:r>
          </w:p>
        </w:tc>
        <w:tc>
          <w:tcPr>
            <w:tcW w:w="2158" w:type="dxa"/>
          </w:tcPr>
          <w:p w14:paraId="15017AF0" w14:textId="5C110617" w:rsidR="000F6EAA" w:rsidRPr="000F6EAA" w:rsidRDefault="000F6EAA" w:rsidP="000F6EAA">
            <w:pPr>
              <w:pStyle w:val="Corpotesto"/>
              <w:spacing w:before="212"/>
              <w:ind w:right="111"/>
              <w:jc w:val="both"/>
              <w:rPr>
                <w:b/>
                <w:bCs/>
              </w:rPr>
            </w:pPr>
            <w:r w:rsidRPr="000F6EAA">
              <w:rPr>
                <w:b/>
                <w:bCs/>
              </w:rPr>
              <w:t>CLASSI TRIENNIO</w:t>
            </w:r>
          </w:p>
        </w:tc>
      </w:tr>
      <w:tr w:rsidR="000F6EAA" w14:paraId="3E4A0E6B" w14:textId="77777777" w:rsidTr="000F6EAA">
        <w:trPr>
          <w:trHeight w:val="823"/>
        </w:trPr>
        <w:tc>
          <w:tcPr>
            <w:tcW w:w="2136" w:type="dxa"/>
          </w:tcPr>
          <w:p w14:paraId="7F541AC5" w14:textId="35BB9515" w:rsidR="000F6EAA" w:rsidRDefault="000F6EAA" w:rsidP="000F6EAA">
            <w:pPr>
              <w:pStyle w:val="Corpotesto"/>
              <w:spacing w:before="212"/>
              <w:ind w:right="111"/>
              <w:jc w:val="both"/>
            </w:pPr>
            <w:r>
              <w:t xml:space="preserve">FERMI </w:t>
            </w:r>
          </w:p>
        </w:tc>
        <w:tc>
          <w:tcPr>
            <w:tcW w:w="2153" w:type="dxa"/>
          </w:tcPr>
          <w:p w14:paraId="5893EF3A" w14:textId="7549B9EF" w:rsidR="000F6EAA" w:rsidRDefault="000F6EAA" w:rsidP="000F6EAA">
            <w:pPr>
              <w:pStyle w:val="Corpotesto"/>
              <w:spacing w:before="212"/>
              <w:ind w:right="111"/>
              <w:jc w:val="both"/>
            </w:pPr>
            <w:r>
              <w:t>30/10/2024</w:t>
            </w:r>
          </w:p>
        </w:tc>
        <w:tc>
          <w:tcPr>
            <w:tcW w:w="2141" w:type="dxa"/>
          </w:tcPr>
          <w:p w14:paraId="3E4D610F" w14:textId="4FD40B34" w:rsidR="000F6EAA" w:rsidRDefault="000F6EAA" w:rsidP="000F6EAA">
            <w:pPr>
              <w:pStyle w:val="Corpotesto"/>
              <w:spacing w:before="212"/>
              <w:ind w:right="111"/>
              <w:jc w:val="both"/>
            </w:pPr>
            <w:r>
              <w:t>8.50-9.50</w:t>
            </w:r>
          </w:p>
        </w:tc>
        <w:tc>
          <w:tcPr>
            <w:tcW w:w="2158" w:type="dxa"/>
          </w:tcPr>
          <w:p w14:paraId="39913FE3" w14:textId="44338C6C" w:rsidR="000F6EAA" w:rsidRDefault="000F6EAA" w:rsidP="000F6EAA">
            <w:pPr>
              <w:pStyle w:val="Corpotesto"/>
              <w:spacing w:before="212"/>
              <w:ind w:right="111"/>
              <w:jc w:val="both"/>
            </w:pPr>
            <w:r>
              <w:t>Tutti gli indirizzi</w:t>
            </w:r>
          </w:p>
        </w:tc>
      </w:tr>
      <w:tr w:rsidR="000F6EAA" w14:paraId="3565623E" w14:textId="77777777" w:rsidTr="000F6EAA">
        <w:trPr>
          <w:trHeight w:val="810"/>
        </w:trPr>
        <w:tc>
          <w:tcPr>
            <w:tcW w:w="2136" w:type="dxa"/>
          </w:tcPr>
          <w:p w14:paraId="3A17FBC8" w14:textId="68705856" w:rsidR="000F6EAA" w:rsidRDefault="000F6EAA" w:rsidP="000F6EAA">
            <w:pPr>
              <w:pStyle w:val="Corpotesto"/>
              <w:spacing w:before="212"/>
              <w:ind w:right="111"/>
              <w:jc w:val="both"/>
            </w:pPr>
            <w:r>
              <w:t>EREDIA</w:t>
            </w:r>
          </w:p>
        </w:tc>
        <w:tc>
          <w:tcPr>
            <w:tcW w:w="2153" w:type="dxa"/>
          </w:tcPr>
          <w:p w14:paraId="45230A7D" w14:textId="5DBCB2B2" w:rsidR="000F6EAA" w:rsidRDefault="000F6EAA" w:rsidP="000F6EAA">
            <w:pPr>
              <w:pStyle w:val="Corpotesto"/>
              <w:spacing w:before="212"/>
              <w:ind w:right="111"/>
              <w:jc w:val="both"/>
            </w:pPr>
            <w:r>
              <w:t>30/10/2024</w:t>
            </w:r>
          </w:p>
        </w:tc>
        <w:tc>
          <w:tcPr>
            <w:tcW w:w="2141" w:type="dxa"/>
          </w:tcPr>
          <w:p w14:paraId="6C562749" w14:textId="7C4C1962" w:rsidR="000F6EAA" w:rsidRDefault="000F6EAA" w:rsidP="000F6EAA">
            <w:pPr>
              <w:pStyle w:val="Corpotesto"/>
              <w:spacing w:before="212"/>
              <w:ind w:right="111"/>
              <w:jc w:val="both"/>
            </w:pPr>
            <w:r>
              <w:t>11.00-11.50</w:t>
            </w:r>
          </w:p>
        </w:tc>
        <w:tc>
          <w:tcPr>
            <w:tcW w:w="2158" w:type="dxa"/>
          </w:tcPr>
          <w:p w14:paraId="402E1F78" w14:textId="3F238E11" w:rsidR="000F6EAA" w:rsidRDefault="000F6EAA" w:rsidP="000F6EAA">
            <w:pPr>
              <w:pStyle w:val="Corpotesto"/>
              <w:spacing w:before="212"/>
              <w:ind w:right="111"/>
              <w:jc w:val="both"/>
            </w:pPr>
            <w:r>
              <w:t>Tutti gli indirizzi</w:t>
            </w:r>
          </w:p>
        </w:tc>
      </w:tr>
    </w:tbl>
    <w:p w14:paraId="224F08FA" w14:textId="2C6AAD89" w:rsidR="000F6EAA" w:rsidRDefault="000F6EAA" w:rsidP="005818A0">
      <w:pPr>
        <w:pStyle w:val="Corpotesto"/>
        <w:spacing w:before="212"/>
        <w:ind w:right="111" w:firstLine="993"/>
        <w:jc w:val="both"/>
      </w:pPr>
      <w:r w:rsidRPr="005818A0">
        <w:t>L’incontro sarà tenuto dalla Dirigente Scolastica e dalla prof.ssa Santonocito Francesca</w:t>
      </w:r>
      <w:r w:rsidR="005818A0">
        <w:t>.</w:t>
      </w:r>
    </w:p>
    <w:p w14:paraId="1B5F6FCD" w14:textId="3D597687" w:rsidR="005818A0" w:rsidRDefault="005818A0" w:rsidP="005818A0">
      <w:pPr>
        <w:pStyle w:val="Corpotesto"/>
        <w:spacing w:before="212"/>
        <w:ind w:right="111" w:firstLine="993"/>
        <w:jc w:val="both"/>
      </w:pPr>
      <w:r>
        <w:t>Al termine dell’incontro gli alunni riprenderanno il regolare svolgimento delle attività didattiche.</w:t>
      </w:r>
    </w:p>
    <w:p w14:paraId="1EC62DF3" w14:textId="14868451" w:rsidR="005818A0" w:rsidRPr="005818A0" w:rsidRDefault="005818A0" w:rsidP="005818A0">
      <w:pPr>
        <w:pStyle w:val="Corpotesto"/>
        <w:spacing w:before="212"/>
        <w:ind w:right="111" w:firstLine="993"/>
        <w:jc w:val="both"/>
      </w:pPr>
      <w:r>
        <w:t>Gli alunni parteciperanno all’incontro accompagnati dai docenti presenti nell’ora di lezione.</w:t>
      </w:r>
    </w:p>
    <w:p w14:paraId="61526D5D" w14:textId="77777777" w:rsidR="00FD5DB2" w:rsidRPr="00FD5DB2" w:rsidRDefault="00FD5DB2" w:rsidP="00FD5DB2">
      <w:pPr>
        <w:tabs>
          <w:tab w:val="left" w:pos="962"/>
        </w:tabs>
        <w:rPr>
          <w:sz w:val="24"/>
        </w:rPr>
      </w:pPr>
    </w:p>
    <w:p w14:paraId="44AEE0B4" w14:textId="355BF70E" w:rsidR="00CA7849" w:rsidRDefault="00000000">
      <w:pPr>
        <w:pStyle w:val="Corpotesto"/>
        <w:ind w:left="252"/>
      </w:pPr>
      <w:r>
        <w:t>Catania,</w:t>
      </w:r>
      <w:r>
        <w:rPr>
          <w:spacing w:val="-2"/>
        </w:rPr>
        <w:t xml:space="preserve"> </w:t>
      </w:r>
      <w:r w:rsidR="005818A0">
        <w:t>29</w:t>
      </w:r>
      <w:r>
        <w:t>/10/202</w:t>
      </w:r>
      <w:r w:rsidR="008A707B">
        <w:t>4</w:t>
      </w:r>
    </w:p>
    <w:p w14:paraId="03EF206D" w14:textId="77777777" w:rsidR="00CA7849" w:rsidRDefault="00CA7849">
      <w:pPr>
        <w:pStyle w:val="Corpotesto"/>
      </w:pPr>
    </w:p>
    <w:p w14:paraId="07BBB092" w14:textId="77777777" w:rsidR="00CA7849" w:rsidRDefault="00000000">
      <w:pPr>
        <w:pStyle w:val="Corpotesto"/>
        <w:ind w:left="6475" w:right="48" w:firstLine="501"/>
      </w:pPr>
      <w:r>
        <w:t>La Dirigente Scolastica</w:t>
      </w:r>
      <w:r>
        <w:rPr>
          <w:spacing w:val="1"/>
        </w:rPr>
        <w:t xml:space="preserve"> </w:t>
      </w:r>
      <w:r>
        <w:t>prof.ssa</w:t>
      </w:r>
      <w:r>
        <w:rPr>
          <w:spacing w:val="-6"/>
        </w:rPr>
        <w:t xml:space="preserve"> </w:t>
      </w:r>
      <w:r>
        <w:t>Maria</w:t>
      </w:r>
      <w:r>
        <w:rPr>
          <w:spacing w:val="-7"/>
        </w:rPr>
        <w:t xml:space="preserve"> </w:t>
      </w:r>
      <w:r>
        <w:t>Giuseppa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Bianco</w:t>
      </w:r>
    </w:p>
    <w:p w14:paraId="467182A4" w14:textId="77777777" w:rsidR="00CA7849" w:rsidRDefault="00000000">
      <w:pPr>
        <w:spacing w:before="122"/>
        <w:ind w:left="6110" w:right="97" w:firstLine="343"/>
        <w:rPr>
          <w:i/>
          <w:sz w:val="20"/>
        </w:rPr>
      </w:pPr>
      <w:r>
        <w:rPr>
          <w:i/>
          <w:sz w:val="20"/>
        </w:rPr>
        <w:t>Firma autografa sostituita a mezzo stampa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D.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L.vo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n.39/1993</w:t>
      </w:r>
    </w:p>
    <w:p w14:paraId="0BADB0DD" w14:textId="77777777" w:rsidR="00CA7849" w:rsidRDefault="00CA7849">
      <w:pPr>
        <w:pStyle w:val="Corpotesto"/>
        <w:rPr>
          <w:i/>
          <w:sz w:val="20"/>
        </w:rPr>
      </w:pPr>
    </w:p>
    <w:p w14:paraId="5C1D923D" w14:textId="77777777" w:rsidR="00CA7849" w:rsidRDefault="00CA7849">
      <w:pPr>
        <w:pStyle w:val="Corpotesto"/>
        <w:spacing w:before="8"/>
        <w:rPr>
          <w:i/>
          <w:sz w:val="18"/>
        </w:rPr>
      </w:pPr>
    </w:p>
    <w:p w14:paraId="75800AB2" w14:textId="77777777" w:rsidR="00CA7849" w:rsidRDefault="00000000">
      <w:pPr>
        <w:tabs>
          <w:tab w:val="left" w:pos="2180"/>
          <w:tab w:val="left" w:pos="2525"/>
          <w:tab w:val="left" w:pos="5390"/>
          <w:tab w:val="left" w:pos="5680"/>
          <w:tab w:val="left" w:pos="7473"/>
          <w:tab w:val="left" w:pos="7819"/>
        </w:tabs>
        <w:spacing w:before="100"/>
        <w:ind w:left="137"/>
        <w:jc w:val="center"/>
        <w:rPr>
          <w:rFonts w:ascii="Tahoma"/>
          <w:sz w:val="19"/>
        </w:rPr>
      </w:pPr>
      <w:r>
        <w:rPr>
          <w:rFonts w:ascii="Tahoma"/>
          <w:w w:val="95"/>
          <w:sz w:val="19"/>
        </w:rPr>
        <w:t>Via</w:t>
      </w:r>
      <w:r>
        <w:rPr>
          <w:rFonts w:ascii="Tahoma"/>
          <w:spacing w:val="-6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Passo</w:t>
      </w:r>
      <w:r>
        <w:rPr>
          <w:rFonts w:ascii="Tahoma"/>
          <w:spacing w:val="-1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Gravina,</w:t>
      </w:r>
      <w:r>
        <w:rPr>
          <w:rFonts w:ascii="Tahoma"/>
          <w:spacing w:val="-3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197</w:t>
      </w:r>
      <w:r>
        <w:rPr>
          <w:rFonts w:ascii="Tahoma"/>
          <w:w w:val="95"/>
          <w:sz w:val="19"/>
        </w:rPr>
        <w:tab/>
      </w:r>
      <w:r>
        <w:rPr>
          <w:rFonts w:ascii="Tahoma"/>
          <w:sz w:val="19"/>
        </w:rPr>
        <w:t>-</w:t>
      </w:r>
      <w:r>
        <w:rPr>
          <w:rFonts w:ascii="Tahoma"/>
          <w:sz w:val="19"/>
        </w:rPr>
        <w:tab/>
      </w:r>
      <w:r>
        <w:rPr>
          <w:rFonts w:ascii="Tahoma"/>
          <w:w w:val="95"/>
          <w:sz w:val="19"/>
        </w:rPr>
        <w:t>tel.:</w:t>
      </w:r>
      <w:r>
        <w:rPr>
          <w:rFonts w:ascii="Tahoma"/>
          <w:spacing w:val="-2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095.336781</w:t>
      </w:r>
      <w:r>
        <w:rPr>
          <w:rFonts w:ascii="Tahoma"/>
          <w:spacing w:val="-3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-</w:t>
      </w:r>
      <w:r>
        <w:rPr>
          <w:rFonts w:ascii="Tahoma"/>
          <w:spacing w:val="-3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095.6136400</w:t>
      </w:r>
      <w:r>
        <w:rPr>
          <w:rFonts w:ascii="Tahoma"/>
          <w:w w:val="95"/>
          <w:sz w:val="19"/>
        </w:rPr>
        <w:tab/>
      </w:r>
      <w:r>
        <w:rPr>
          <w:rFonts w:ascii="Tahoma"/>
          <w:sz w:val="19"/>
        </w:rPr>
        <w:t>-</w:t>
      </w:r>
      <w:r>
        <w:rPr>
          <w:rFonts w:ascii="Tahoma"/>
          <w:sz w:val="19"/>
        </w:rPr>
        <w:tab/>
      </w:r>
      <w:r>
        <w:rPr>
          <w:rFonts w:ascii="Tahoma"/>
          <w:w w:val="95"/>
          <w:sz w:val="19"/>
        </w:rPr>
        <w:t>C.F.:</w:t>
      </w:r>
      <w:r>
        <w:rPr>
          <w:rFonts w:ascii="Tahoma"/>
          <w:spacing w:val="-2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93190600879</w:t>
      </w:r>
      <w:r>
        <w:rPr>
          <w:rFonts w:ascii="Tahoma"/>
          <w:w w:val="95"/>
          <w:sz w:val="19"/>
        </w:rPr>
        <w:tab/>
      </w:r>
      <w:r>
        <w:rPr>
          <w:rFonts w:ascii="Tahoma"/>
          <w:sz w:val="19"/>
        </w:rPr>
        <w:t>-</w:t>
      </w:r>
      <w:r>
        <w:rPr>
          <w:rFonts w:ascii="Tahoma"/>
          <w:sz w:val="19"/>
        </w:rPr>
        <w:tab/>
      </w:r>
      <w:r>
        <w:rPr>
          <w:rFonts w:ascii="Tahoma"/>
          <w:w w:val="95"/>
          <w:sz w:val="19"/>
        </w:rPr>
        <w:t>cod.</w:t>
      </w:r>
      <w:r>
        <w:rPr>
          <w:rFonts w:ascii="Tahoma"/>
          <w:spacing w:val="-5"/>
          <w:w w:val="95"/>
          <w:sz w:val="19"/>
        </w:rPr>
        <w:t xml:space="preserve"> </w:t>
      </w:r>
      <w:proofErr w:type="spellStart"/>
      <w:r>
        <w:rPr>
          <w:rFonts w:ascii="Tahoma"/>
          <w:w w:val="95"/>
          <w:sz w:val="19"/>
        </w:rPr>
        <w:t>mecc</w:t>
      </w:r>
      <w:proofErr w:type="spellEnd"/>
      <w:r>
        <w:rPr>
          <w:rFonts w:ascii="Tahoma"/>
          <w:w w:val="95"/>
          <w:sz w:val="19"/>
        </w:rPr>
        <w:t>.</w:t>
      </w:r>
      <w:r>
        <w:rPr>
          <w:rFonts w:ascii="Tahoma"/>
          <w:spacing w:val="-4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CTIS03800X</w:t>
      </w:r>
    </w:p>
    <w:p w14:paraId="4C273504" w14:textId="77777777" w:rsidR="00CA7849" w:rsidRDefault="00000000">
      <w:pPr>
        <w:tabs>
          <w:tab w:val="left" w:pos="3191"/>
          <w:tab w:val="left" w:pos="6064"/>
        </w:tabs>
        <w:spacing w:before="107"/>
        <w:ind w:left="136"/>
        <w:jc w:val="center"/>
        <w:rPr>
          <w:rFonts w:ascii="Tahoma"/>
          <w:sz w:val="19"/>
        </w:rPr>
      </w:pPr>
      <w:r>
        <w:rPr>
          <w:rFonts w:ascii="Tahoma"/>
          <w:w w:val="95"/>
          <w:sz w:val="19"/>
        </w:rPr>
        <w:t>Sito</w:t>
      </w:r>
      <w:r>
        <w:rPr>
          <w:rFonts w:ascii="Tahoma"/>
          <w:spacing w:val="-6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web:</w:t>
      </w:r>
      <w:r>
        <w:rPr>
          <w:rFonts w:ascii="Tahoma"/>
          <w:spacing w:val="-6"/>
          <w:w w:val="95"/>
          <w:sz w:val="19"/>
        </w:rPr>
        <w:t xml:space="preserve"> </w:t>
      </w:r>
      <w:hyperlink r:id="rId8">
        <w:r w:rsidR="00CA7849">
          <w:rPr>
            <w:rFonts w:ascii="Tahoma"/>
            <w:color w:val="0000FF"/>
            <w:w w:val="95"/>
            <w:sz w:val="19"/>
            <w:u w:val="single" w:color="0000FF"/>
          </w:rPr>
          <w:t>www.fermieredia.edu.it</w:t>
        </w:r>
      </w:hyperlink>
      <w:r>
        <w:rPr>
          <w:rFonts w:ascii="Tahoma"/>
          <w:color w:val="0000FF"/>
          <w:w w:val="95"/>
          <w:sz w:val="19"/>
        </w:rPr>
        <w:tab/>
      </w:r>
      <w:r>
        <w:rPr>
          <w:rFonts w:ascii="Tahoma"/>
          <w:w w:val="95"/>
          <w:sz w:val="19"/>
        </w:rPr>
        <w:t>e-mail</w:t>
      </w:r>
      <w:r>
        <w:rPr>
          <w:rFonts w:ascii="Tahoma"/>
          <w:spacing w:val="-5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:</w:t>
      </w:r>
      <w:r>
        <w:rPr>
          <w:rFonts w:ascii="Tahoma"/>
          <w:spacing w:val="-4"/>
          <w:w w:val="95"/>
          <w:sz w:val="19"/>
        </w:rPr>
        <w:t xml:space="preserve"> </w:t>
      </w:r>
      <w:hyperlink r:id="rId9">
        <w:r w:rsidR="00CA7849">
          <w:rPr>
            <w:rFonts w:ascii="Tahoma"/>
            <w:color w:val="0000FF"/>
            <w:w w:val="95"/>
            <w:sz w:val="19"/>
            <w:u w:val="single" w:color="0000FF"/>
          </w:rPr>
          <w:t>ctis03800x@istruzione.it</w:t>
        </w:r>
      </w:hyperlink>
      <w:r>
        <w:rPr>
          <w:rFonts w:ascii="Tahoma"/>
          <w:color w:val="0000FF"/>
          <w:w w:val="95"/>
          <w:sz w:val="19"/>
        </w:rPr>
        <w:tab/>
      </w:r>
      <w:r>
        <w:rPr>
          <w:rFonts w:ascii="Tahoma"/>
          <w:w w:val="95"/>
          <w:sz w:val="19"/>
        </w:rPr>
        <w:t>PEC:</w:t>
      </w:r>
      <w:r>
        <w:rPr>
          <w:rFonts w:ascii="Tahoma"/>
          <w:spacing w:val="-12"/>
          <w:w w:val="95"/>
          <w:sz w:val="19"/>
        </w:rPr>
        <w:t xml:space="preserve"> </w:t>
      </w:r>
      <w:hyperlink r:id="rId10">
        <w:r w:rsidR="00CA7849">
          <w:rPr>
            <w:rFonts w:ascii="Tahoma"/>
            <w:color w:val="0000FF"/>
            <w:w w:val="95"/>
            <w:sz w:val="19"/>
            <w:u w:val="single" w:color="0000FF"/>
          </w:rPr>
          <w:t>ctis03800x@pec.istruzione.it</w:t>
        </w:r>
      </w:hyperlink>
    </w:p>
    <w:sectPr w:rsidR="00CA7849">
      <w:type w:val="continuous"/>
      <w:pgSz w:w="11910" w:h="16840"/>
      <w:pgMar w:top="7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50A4"/>
    <w:multiLevelType w:val="hybridMultilevel"/>
    <w:tmpl w:val="E9A4BA4E"/>
    <w:lvl w:ilvl="0" w:tplc="E60614C2">
      <w:start w:val="1"/>
      <w:numFmt w:val="decimal"/>
      <w:lvlText w:val="%1."/>
      <w:lvlJc w:val="left"/>
      <w:pPr>
        <w:ind w:left="96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0D678D0">
      <w:numFmt w:val="bullet"/>
      <w:lvlText w:val="•"/>
      <w:lvlJc w:val="left"/>
      <w:pPr>
        <w:ind w:left="1864" w:hanging="348"/>
      </w:pPr>
      <w:rPr>
        <w:rFonts w:hint="default"/>
        <w:lang w:val="it-IT" w:eastAsia="en-US" w:bidi="ar-SA"/>
      </w:rPr>
    </w:lvl>
    <w:lvl w:ilvl="2" w:tplc="6436C424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19289D1E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20969FEC">
      <w:numFmt w:val="bullet"/>
      <w:lvlText w:val="•"/>
      <w:lvlJc w:val="left"/>
      <w:pPr>
        <w:ind w:left="4578" w:hanging="348"/>
      </w:pPr>
      <w:rPr>
        <w:rFonts w:hint="default"/>
        <w:lang w:val="it-IT" w:eastAsia="en-US" w:bidi="ar-SA"/>
      </w:rPr>
    </w:lvl>
    <w:lvl w:ilvl="5" w:tplc="B6380BBC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8C8A07AE">
      <w:numFmt w:val="bullet"/>
      <w:lvlText w:val="•"/>
      <w:lvlJc w:val="left"/>
      <w:pPr>
        <w:ind w:left="6387" w:hanging="348"/>
      </w:pPr>
      <w:rPr>
        <w:rFonts w:hint="default"/>
        <w:lang w:val="it-IT" w:eastAsia="en-US" w:bidi="ar-SA"/>
      </w:rPr>
    </w:lvl>
    <w:lvl w:ilvl="7" w:tplc="EC0C42EC">
      <w:numFmt w:val="bullet"/>
      <w:lvlText w:val="•"/>
      <w:lvlJc w:val="left"/>
      <w:pPr>
        <w:ind w:left="7292" w:hanging="348"/>
      </w:pPr>
      <w:rPr>
        <w:rFonts w:hint="default"/>
        <w:lang w:val="it-IT" w:eastAsia="en-US" w:bidi="ar-SA"/>
      </w:rPr>
    </w:lvl>
    <w:lvl w:ilvl="8" w:tplc="DF182ACC">
      <w:numFmt w:val="bullet"/>
      <w:lvlText w:val="•"/>
      <w:lvlJc w:val="left"/>
      <w:pPr>
        <w:ind w:left="819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BD96C42"/>
    <w:multiLevelType w:val="hybridMultilevel"/>
    <w:tmpl w:val="E1087BC4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48967406">
    <w:abstractNumId w:val="0"/>
  </w:num>
  <w:num w:numId="2" w16cid:durableId="65399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49"/>
    <w:rsid w:val="000F6EAA"/>
    <w:rsid w:val="00154E63"/>
    <w:rsid w:val="001C2793"/>
    <w:rsid w:val="00265658"/>
    <w:rsid w:val="005818A0"/>
    <w:rsid w:val="00612574"/>
    <w:rsid w:val="008A707B"/>
    <w:rsid w:val="00CA7849"/>
    <w:rsid w:val="00D95DF9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E2A8"/>
  <w15:docId w15:val="{215ACBE3-EE43-4DD9-9E59-E78DB4F4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25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961" w:hanging="349"/>
    </w:pPr>
  </w:style>
  <w:style w:type="paragraph" w:customStyle="1" w:styleId="TableParagraph">
    <w:name w:val="Table Paragraph"/>
    <w:basedOn w:val="Normale"/>
    <w:uiPriority w:val="1"/>
    <w:qFormat/>
    <w:pPr>
      <w:ind w:left="222" w:right="441"/>
      <w:jc w:val="center"/>
    </w:pPr>
    <w:rPr>
      <w:rFonts w:ascii="Constantia" w:eastAsia="Constantia" w:hAnsi="Constantia" w:cs="Constantia"/>
    </w:rPr>
  </w:style>
  <w:style w:type="table" w:styleId="Grigliatabella">
    <w:name w:val="Table Grid"/>
    <w:basedOn w:val="Tabellanormale"/>
    <w:uiPriority w:val="39"/>
    <w:rsid w:val="000F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818A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ieredi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tis038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s038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ufficio tecnico</dc:creator>
  <cp:lastModifiedBy>francesca angela santonocito</cp:lastModifiedBy>
  <cp:revision>2</cp:revision>
  <dcterms:created xsi:type="dcterms:W3CDTF">2024-10-29T11:11:00Z</dcterms:created>
  <dcterms:modified xsi:type="dcterms:W3CDTF">2024-10-29T11:11:00Z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2024-10-16T00:00:00Z</vt:filetime>
  </property>
</Properties>
</file>